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1786"/>
        <w:gridCol w:w="2175"/>
        <w:gridCol w:w="2086"/>
      </w:tblGrid>
      <w:tr w:rsidR="00B24875" w:rsidRPr="00CA6417" w:rsidTr="002C1D95">
        <w:tc>
          <w:tcPr>
            <w:tcW w:w="2500" w:type="pct"/>
            <w:gridSpan w:val="2"/>
          </w:tcPr>
          <w:p w:rsidR="00B24875" w:rsidRPr="00F2181E" w:rsidRDefault="00B2487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مقترحات تحسين المقرر</w:t>
            </w:r>
          </w:p>
        </w:tc>
        <w:tc>
          <w:tcPr>
            <w:tcW w:w="2500" w:type="pct"/>
            <w:gridSpan w:val="2"/>
          </w:tcPr>
          <w:p w:rsidR="00B24875" w:rsidRPr="00CA6417" w:rsidRDefault="00B24875" w:rsidP="002C1D95">
            <w:pPr>
              <w:bidi w:val="0"/>
              <w:rPr>
                <w:sz w:val="28"/>
                <w:szCs w:val="28"/>
                <w:lang w:bidi="ar-EG"/>
              </w:rPr>
            </w:pPr>
            <w:r w:rsidRPr="00CA6417">
              <w:rPr>
                <w:rStyle w:val="apple-style-span"/>
                <w:sz w:val="28"/>
                <w:szCs w:val="28"/>
              </w:rPr>
              <w:t>-Added new topic that f</w:t>
            </w:r>
            <w:r w:rsidRPr="00CA6417">
              <w:rPr>
                <w:sz w:val="28"/>
                <w:szCs w:val="28"/>
                <w:lang w:bidi="ar-EG"/>
              </w:rPr>
              <w:t xml:space="preserve">ocus on enhancing 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CA6417">
              <w:rPr>
                <w:sz w:val="28"/>
                <w:szCs w:val="28"/>
                <w:lang w:bidi="ar-EG"/>
              </w:rPr>
              <w:t xml:space="preserve">patients' management </w:t>
            </w:r>
          </w:p>
          <w:p w:rsidR="00B24875" w:rsidRPr="00CA6417" w:rsidRDefault="00B24875" w:rsidP="002C1D95">
            <w:pPr>
              <w:bidi w:val="0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>- The content of the subject should relevant to the patients' needs and problems.</w:t>
            </w:r>
          </w:p>
          <w:p w:rsidR="00B24875" w:rsidRPr="00CA6417" w:rsidRDefault="00B24875" w:rsidP="002C1D95">
            <w:pPr>
              <w:bidi w:val="0"/>
              <w:rPr>
                <w:color w:val="FF0000"/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  <w:lang w:bidi="ar-EG"/>
              </w:rPr>
              <w:t xml:space="preserve">- Enhance the student to use the internet to complete the needed information </w:t>
            </w:r>
          </w:p>
          <w:p w:rsidR="00B24875" w:rsidRPr="00CA6417" w:rsidRDefault="00B24875" w:rsidP="002C1D95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B24875" w:rsidRPr="00CA6417" w:rsidTr="002C1D95">
        <w:tc>
          <w:tcPr>
            <w:tcW w:w="2500" w:type="pct"/>
            <w:gridSpan w:val="2"/>
          </w:tcPr>
          <w:p w:rsidR="00B24875" w:rsidRPr="00F2181E" w:rsidRDefault="00B2487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ملاحظات المراجعين الخارجيين ( إن وجدت)</w:t>
            </w:r>
          </w:p>
        </w:tc>
        <w:tc>
          <w:tcPr>
            <w:tcW w:w="2500" w:type="pct"/>
            <w:gridSpan w:val="2"/>
          </w:tcPr>
          <w:p w:rsidR="00B24875" w:rsidRPr="00CA6417" w:rsidRDefault="00B248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المراجع غير حديثة وتحتاج الى تحديث باستخدام الشبكة الاكترونية</w:t>
            </w:r>
          </w:p>
          <w:p w:rsidR="00B24875" w:rsidRPr="00CA6417" w:rsidRDefault="00B248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لا يوجد تاريخ اعتماد أو امضاء أو ختم</w:t>
            </w:r>
          </w:p>
        </w:tc>
      </w:tr>
      <w:tr w:rsidR="00B24875" w:rsidRPr="00CA6417" w:rsidTr="002C1D95">
        <w:tc>
          <w:tcPr>
            <w:tcW w:w="2500" w:type="pct"/>
            <w:gridSpan w:val="2"/>
          </w:tcPr>
          <w:p w:rsidR="00B24875" w:rsidRPr="00F2181E" w:rsidRDefault="00B2487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تم تنفيذه من مقترحات التطوير في العام السابق</w:t>
            </w:r>
          </w:p>
        </w:tc>
        <w:tc>
          <w:tcPr>
            <w:tcW w:w="2500" w:type="pct"/>
            <w:gridSpan w:val="2"/>
          </w:tcPr>
          <w:p w:rsidR="00B24875" w:rsidRPr="00CA6417" w:rsidRDefault="00B248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1- تحت التنفيذ</w:t>
            </w:r>
          </w:p>
        </w:tc>
      </w:tr>
      <w:tr w:rsidR="00B24875" w:rsidRPr="00CA6417" w:rsidTr="002C1D95">
        <w:tc>
          <w:tcPr>
            <w:tcW w:w="2500" w:type="pct"/>
            <w:gridSpan w:val="2"/>
          </w:tcPr>
          <w:p w:rsidR="00B24875" w:rsidRPr="00F2181E" w:rsidRDefault="00B2487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لم يتم تنفيذه من مقترحات ( ما هي والأسباب)</w:t>
            </w:r>
          </w:p>
        </w:tc>
        <w:tc>
          <w:tcPr>
            <w:tcW w:w="2500" w:type="pct"/>
            <w:gridSpan w:val="2"/>
          </w:tcPr>
          <w:p w:rsidR="00B24875" w:rsidRPr="00CA6417" w:rsidRDefault="00B24875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لا يوجد</w:t>
            </w:r>
          </w:p>
        </w:tc>
      </w:tr>
      <w:tr w:rsidR="00B24875" w:rsidRPr="00F2181E" w:rsidTr="002C1D95">
        <w:trPr>
          <w:trHeight w:val="760"/>
        </w:trPr>
        <w:tc>
          <w:tcPr>
            <w:tcW w:w="5000" w:type="pct"/>
            <w:gridSpan w:val="4"/>
          </w:tcPr>
          <w:p w:rsidR="00B24875" w:rsidRPr="00F2181E" w:rsidRDefault="00B24875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218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خطة التطوير للمقرر للعام القادم :</w:t>
            </w:r>
          </w:p>
        </w:tc>
      </w:tr>
      <w:tr w:rsidR="00B24875" w:rsidRPr="00CA6417" w:rsidTr="002C1D95">
        <w:tc>
          <w:tcPr>
            <w:tcW w:w="1452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048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التطوير</w:t>
            </w:r>
          </w:p>
        </w:tc>
        <w:tc>
          <w:tcPr>
            <w:tcW w:w="1276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224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B24875" w:rsidRPr="00CA6417" w:rsidTr="002C1D95">
        <w:tc>
          <w:tcPr>
            <w:tcW w:w="1452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تطوير المناهج</w:t>
            </w:r>
          </w:p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تحديث المراجع</w:t>
            </w:r>
          </w:p>
        </w:tc>
        <w:tc>
          <w:tcPr>
            <w:tcW w:w="1048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جديد للمقرر</w:t>
            </w:r>
          </w:p>
        </w:tc>
        <w:tc>
          <w:tcPr>
            <w:tcW w:w="1276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2014</w:t>
            </w:r>
          </w:p>
        </w:tc>
        <w:tc>
          <w:tcPr>
            <w:tcW w:w="1224" w:type="pct"/>
          </w:tcPr>
          <w:p w:rsidR="00B24875" w:rsidRPr="00CA6417" w:rsidRDefault="00B24875" w:rsidP="002C1D9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المدرس القائم بالتدريس</w:t>
            </w:r>
          </w:p>
        </w:tc>
      </w:tr>
    </w:tbl>
    <w:p w:rsidR="00511153" w:rsidRDefault="00511153"/>
    <w:sectPr w:rsidR="00511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24875"/>
    <w:rsid w:val="00511153"/>
    <w:rsid w:val="00B2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4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2014-12-06T08:20:00Z</dcterms:created>
  <dcterms:modified xsi:type="dcterms:W3CDTF">2014-12-06T08:21:00Z</dcterms:modified>
</cp:coreProperties>
</file>